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075F" w14:textId="77777777" w:rsidR="00AC4B37" w:rsidRDefault="00A17FEE" w:rsidP="00AC4B37">
      <w:pPr>
        <w:spacing w:after="360"/>
      </w:pPr>
      <w:r>
        <w:t>…………………………………</w:t>
      </w:r>
    </w:p>
    <w:p w14:paraId="38A79311" w14:textId="77777777" w:rsidR="00AC4B37" w:rsidRDefault="00A17FEE" w:rsidP="00AC4B37">
      <w:pPr>
        <w:spacing w:after="360"/>
      </w:pPr>
      <w:r>
        <w:t>…………………………………</w:t>
      </w:r>
    </w:p>
    <w:p w14:paraId="0E5C2EE5" w14:textId="606909BD" w:rsidR="00A17FEE" w:rsidRDefault="00A17FEE" w:rsidP="00AC4B37">
      <w:pPr>
        <w:spacing w:after="0"/>
      </w:pPr>
      <w:r>
        <w:t>…………………………………</w:t>
      </w:r>
    </w:p>
    <w:p w14:paraId="017FAFBB" w14:textId="77777777" w:rsidR="00A17FEE" w:rsidRDefault="00A17FEE" w:rsidP="00A17FEE">
      <w:pPr>
        <w:ind w:left="5103"/>
      </w:pPr>
      <w:r>
        <w:t>Administration communale</w:t>
      </w:r>
      <w:r>
        <w:br/>
        <w:t>Service Urbanisme</w:t>
      </w:r>
      <w:r>
        <w:br/>
        <w:t>Chemin d’</w:t>
      </w:r>
      <w:proofErr w:type="spellStart"/>
      <w:r>
        <w:t>Oultre</w:t>
      </w:r>
      <w:proofErr w:type="spellEnd"/>
      <w:r>
        <w:t>-heure, 20</w:t>
      </w:r>
      <w:r>
        <w:br/>
        <w:t>6120 HAM-SUR-HEURE</w:t>
      </w:r>
    </w:p>
    <w:p w14:paraId="1A8556AD" w14:textId="77777777" w:rsidR="00A17FEE" w:rsidRDefault="00A17FEE" w:rsidP="00A17FEE">
      <w:pPr>
        <w:ind w:left="5103"/>
      </w:pPr>
    </w:p>
    <w:p w14:paraId="085AF81B" w14:textId="5551198D" w:rsidR="00A17FEE" w:rsidRDefault="00A17FEE" w:rsidP="00FD3C69">
      <w:pPr>
        <w:ind w:left="5103"/>
        <w:outlineLvl w:val="0"/>
      </w:pPr>
      <w:r>
        <w:t>………………, le ……./………./202</w:t>
      </w:r>
      <w:r w:rsidR="00FD3C69">
        <w:t>2</w:t>
      </w:r>
    </w:p>
    <w:p w14:paraId="24ECC6D7" w14:textId="77777777" w:rsidR="00A17FEE" w:rsidRDefault="00A17FEE"/>
    <w:p w14:paraId="2A94E994" w14:textId="1EEFAA1A" w:rsidR="00A17FEE" w:rsidRPr="00A17FEE" w:rsidRDefault="00A17FEE" w:rsidP="00FD3C69">
      <w:pPr>
        <w:outlineLvl w:val="0"/>
        <w:rPr>
          <w:b/>
          <w:u w:val="single"/>
        </w:rPr>
      </w:pPr>
      <w:r w:rsidRPr="00A17FEE">
        <w:rPr>
          <w:b/>
          <w:u w:val="single"/>
        </w:rPr>
        <w:t xml:space="preserve">Concerne : Sentier du Laury – Enquête publique </w:t>
      </w:r>
      <w:r w:rsidRPr="00E645B8">
        <w:rPr>
          <w:b/>
          <w:u w:val="single"/>
        </w:rPr>
        <w:t>3</w:t>
      </w:r>
      <w:r w:rsidR="00E645B8" w:rsidRPr="00AC4B37">
        <w:rPr>
          <w:b/>
          <w:u w:val="single"/>
        </w:rPr>
        <w:t>71</w:t>
      </w:r>
      <w:r w:rsidR="00AC4B37">
        <w:rPr>
          <w:b/>
          <w:u w:val="single"/>
        </w:rPr>
        <w:t>3</w:t>
      </w:r>
      <w:r w:rsidRPr="00E645B8">
        <w:rPr>
          <w:b/>
          <w:u w:val="single"/>
        </w:rPr>
        <w:t>/202</w:t>
      </w:r>
      <w:r w:rsidR="00E645B8" w:rsidRPr="00AC4B37">
        <w:rPr>
          <w:b/>
          <w:u w:val="single"/>
        </w:rPr>
        <w:t>2</w:t>
      </w:r>
      <w:r w:rsidR="0060597C">
        <w:rPr>
          <w:b/>
          <w:u w:val="single"/>
        </w:rPr>
        <w:t xml:space="preserve"> (SOCRALVI)</w:t>
      </w:r>
    </w:p>
    <w:p w14:paraId="2DD1AF31" w14:textId="77777777" w:rsidR="00A17FEE" w:rsidRDefault="00A17FEE"/>
    <w:p w14:paraId="603AB384" w14:textId="77777777" w:rsidR="00A17FEE" w:rsidRDefault="00A17FEE">
      <w:r>
        <w:t>Madame, Monsieur,</w:t>
      </w:r>
    </w:p>
    <w:p w14:paraId="4705C6CD" w14:textId="602F1092" w:rsidR="00A17FEE" w:rsidRDefault="00A17FEE">
      <w:r>
        <w:t>En ma qualité de citoyen</w:t>
      </w:r>
      <w:r w:rsidR="004A7B9A">
        <w:t>(ne)</w:t>
      </w:r>
      <w:r>
        <w:t xml:space="preserve">, je vous adresse ce courrier en réponse </w:t>
      </w:r>
      <w:r w:rsidR="00485ABD">
        <w:t>à l’</w:t>
      </w:r>
      <w:r>
        <w:t>enquête publique dont mention ci-dessus.</w:t>
      </w:r>
    </w:p>
    <w:p w14:paraId="43A88196" w14:textId="3A9F748D" w:rsidR="004A7B9A" w:rsidRDefault="00A17FEE">
      <w:r>
        <w:t xml:space="preserve">Veuillez prendre note de ma position d’opposition </w:t>
      </w:r>
      <w:r w:rsidR="00485ABD">
        <w:t>au projet de tracé SOCRALVI</w:t>
      </w:r>
      <w:r>
        <w:t xml:space="preserve">. </w:t>
      </w:r>
    </w:p>
    <w:p w14:paraId="32802C89" w14:textId="77777777" w:rsidR="00A17FEE" w:rsidRDefault="00A17FEE">
      <w:r>
        <w:t>Tout comme un certain nombre de citoyens, je souhaite le retour et le maintien du tracé historique du sentier.</w:t>
      </w:r>
    </w:p>
    <w:p w14:paraId="7A3963D3" w14:textId="77777777" w:rsidR="00A17FEE" w:rsidRDefault="00A17FEE">
      <w:r>
        <w:t>Mes arguments sont, entre autres, les suivants :</w:t>
      </w:r>
    </w:p>
    <w:p w14:paraId="4B338D5C" w14:textId="05B94830" w:rsidR="00447DE0" w:rsidRDefault="00447DE0" w:rsidP="00447DE0">
      <w:pPr>
        <w:pStyle w:val="Paragraphedeliste"/>
        <w:numPr>
          <w:ilvl w:val="0"/>
          <w:numId w:val="1"/>
        </w:numPr>
      </w:pPr>
      <w:r>
        <w:t xml:space="preserve">Le tracé proposé par </w:t>
      </w:r>
      <w:proofErr w:type="spellStart"/>
      <w:r>
        <w:t>Socralvi</w:t>
      </w:r>
      <w:proofErr w:type="spellEnd"/>
      <w:r>
        <w:t xml:space="preserve"> est impraticable pour toute personne qui n’a pas de condition physique suffisante vu son dénivelé</w:t>
      </w:r>
      <w:r w:rsidR="00895422">
        <w:t>. Le chemin initial est le plus adapté en terme</w:t>
      </w:r>
      <w:r w:rsidR="00605450">
        <w:t>s</w:t>
      </w:r>
      <w:r w:rsidR="00895422">
        <w:t xml:space="preserve"> d’accessibilité aux aînés en plus d’être le seul qui présente </w:t>
      </w:r>
      <w:r w:rsidR="00605450">
        <w:t>un intérêt naturaliste et doté d’un charme pittoresque.</w:t>
      </w:r>
    </w:p>
    <w:p w14:paraId="13C2D05A" w14:textId="53436C78" w:rsidR="007D3FB1" w:rsidRDefault="00447DE0" w:rsidP="007D3FB1">
      <w:pPr>
        <w:pStyle w:val="Paragraphedeliste"/>
        <w:numPr>
          <w:ilvl w:val="0"/>
          <w:numId w:val="1"/>
        </w:numPr>
      </w:pPr>
      <w:r>
        <w:t>Je m’insurge contre cette politique</w:t>
      </w:r>
      <w:r w:rsidR="007D3FB1">
        <w:t xml:space="preserve"> qui vise à s’approprier le bien commun. Le propriétaire de la maison l’a acquise en connaissance</w:t>
      </w:r>
      <w:r w:rsidR="004A7B9A">
        <w:t>s</w:t>
      </w:r>
      <w:r w:rsidR="007D3FB1">
        <w:t xml:space="preserve"> de cause, c’est-à-dire avec une servitude </w:t>
      </w:r>
      <w:r w:rsidR="008A728D">
        <w:t xml:space="preserve">publique de passage </w:t>
      </w:r>
      <w:r w:rsidR="00895422">
        <w:t xml:space="preserve">(droit ancestral de la communauté) </w:t>
      </w:r>
      <w:r w:rsidR="007D3FB1">
        <w:t xml:space="preserve">sur sa propriété. </w:t>
      </w:r>
    </w:p>
    <w:p w14:paraId="33BFBC93" w14:textId="77777777" w:rsidR="00447DE0" w:rsidRDefault="00447DE0" w:rsidP="00447DE0">
      <w:pPr>
        <w:pStyle w:val="Paragraphedeliste"/>
        <w:numPr>
          <w:ilvl w:val="0"/>
          <w:numId w:val="1"/>
        </w:numPr>
      </w:pPr>
      <w:r>
        <w:t>Je ne peux me résoudre à voir disparaître ce patrimoine</w:t>
      </w:r>
      <w:r w:rsidR="007D3FB1">
        <w:t xml:space="preserve"> </w:t>
      </w:r>
      <w:r w:rsidR="00605450">
        <w:t xml:space="preserve">culturel et </w:t>
      </w:r>
      <w:r w:rsidR="007D3FB1">
        <w:t xml:space="preserve">historique communal, chemin d’accès à la source de la </w:t>
      </w:r>
      <w:proofErr w:type="spellStart"/>
      <w:r w:rsidR="007D3FB1">
        <w:t>Pichelotte</w:t>
      </w:r>
      <w:proofErr w:type="spellEnd"/>
      <w:r w:rsidR="007D3FB1">
        <w:t>. Je souhaite préserver nos campagnes, nos villages et nos sentiers de promenade, ceux-là même qui contribuent à en faire une commune où il fait bon vivre comme se plaît souvent à le souligner notre bourgmestre.</w:t>
      </w:r>
    </w:p>
    <w:p w14:paraId="5DB22FDD" w14:textId="77777777" w:rsidR="007D3FB1" w:rsidRDefault="007D3FB1" w:rsidP="00447DE0">
      <w:pPr>
        <w:pStyle w:val="Paragraphedeliste"/>
        <w:numPr>
          <w:ilvl w:val="0"/>
          <w:numId w:val="1"/>
        </w:numPr>
      </w:pPr>
      <w:r>
        <w:t>Les chemins historiques ont leur raison d’être.</w:t>
      </w:r>
      <w:r w:rsidR="00895422">
        <w:t xml:space="preserve"> Le maintien de ceux-ci est une bataill</w:t>
      </w:r>
      <w:r w:rsidR="0002241F">
        <w:t>e</w:t>
      </w:r>
      <w:r w:rsidR="00895422">
        <w:t xml:space="preserve"> qui fait sens pour moi.</w:t>
      </w:r>
      <w:r>
        <w:t xml:space="preserve"> Ce </w:t>
      </w:r>
      <w:r w:rsidR="00895422">
        <w:t>tracé initial</w:t>
      </w:r>
      <w:r>
        <w:t xml:space="preserve"> permettait de relier sur la plus courte distance </w:t>
      </w:r>
      <w:proofErr w:type="spellStart"/>
      <w:r>
        <w:t>Beignée</w:t>
      </w:r>
      <w:proofErr w:type="spellEnd"/>
      <w:r>
        <w:t xml:space="preserve"> à Ja</w:t>
      </w:r>
      <w:r w:rsidR="0002241F">
        <w:t>mioulx sans (ou peu) de dénivel</w:t>
      </w:r>
      <w:r>
        <w:t>é dans un cadre</w:t>
      </w:r>
      <w:r w:rsidR="0002241F">
        <w:t xml:space="preserve"> agréable bordant notre rivière</w:t>
      </w:r>
      <w:r w:rsidR="00605450">
        <w:t>.</w:t>
      </w:r>
    </w:p>
    <w:p w14:paraId="17E310AC" w14:textId="5CA50EA9" w:rsidR="00A17FEE" w:rsidRDefault="00605450" w:rsidP="004A7B9A">
      <w:pPr>
        <w:pStyle w:val="Paragraphedeliste"/>
        <w:numPr>
          <w:ilvl w:val="0"/>
          <w:numId w:val="1"/>
        </w:numPr>
      </w:pPr>
      <w:r>
        <w:t>Le tracé initial fait partie des sentiers de Grande randonnée reliant Amsterdam-Paris et Bruges-Arlon</w:t>
      </w:r>
      <w:r w:rsidR="00E645B8">
        <w:t>.</w:t>
      </w:r>
    </w:p>
    <w:p w14:paraId="29292BF6" w14:textId="20A6F7C8" w:rsidR="00485ABD" w:rsidRDefault="00485ABD" w:rsidP="00485ABD">
      <w:r>
        <w:t>Par ailleurs, cette enquête publique est en tout point identique à celle publiée en 2020 pour le même dossier et les recours introduits auprès de l’autorité de tutelle ont tous été jugés recevables et fondés.</w:t>
      </w:r>
    </w:p>
    <w:p w14:paraId="1E4E7905" w14:textId="2B885396" w:rsidR="00E645B8" w:rsidRDefault="00E645B8" w:rsidP="00AC4B37"/>
    <w:p w14:paraId="7D0352B9" w14:textId="4939610B" w:rsidR="00447DE0" w:rsidRDefault="007D3FB1">
      <w:r>
        <w:t>J’ose espérer qu’au vu des courriers reçus, les autorités prendront la bonne décision, celle qui se sera imposée par voie démocratique.</w:t>
      </w:r>
      <w:r w:rsidR="00895422">
        <w:br/>
        <w:t>C’est à nos élus de veiller à l’</w:t>
      </w:r>
      <w:r w:rsidR="00B802EA">
        <w:t xml:space="preserve">intérêt général, à la qualité de vie de leurs citoyens </w:t>
      </w:r>
      <w:r w:rsidR="00895422">
        <w:t xml:space="preserve">ainsi qu’à la préservation de </w:t>
      </w:r>
      <w:r w:rsidR="00B802EA">
        <w:t>leur</w:t>
      </w:r>
      <w:r w:rsidR="00895422">
        <w:t xml:space="preserve"> patrimoine</w:t>
      </w:r>
      <w:r w:rsidR="004A7B9A">
        <w:t>, tout en gardant en tête qu’ils ne sont que les gestionnaires temporaires des chemins et sentiers publics, ce sont les citoyens qui en sont les véritables propriétaires.</w:t>
      </w:r>
    </w:p>
    <w:p w14:paraId="4DBCA24E" w14:textId="77777777" w:rsidR="004A7B9A" w:rsidRDefault="004A7B9A">
      <w:r>
        <w:t>Sur cette dernière réflexion, je vous prie d’agréer, Madame, Monsieur, mes sincères salutations.</w:t>
      </w:r>
    </w:p>
    <w:p w14:paraId="58AB64FF" w14:textId="77777777" w:rsidR="00605450" w:rsidRDefault="00605450"/>
    <w:p w14:paraId="424E8299" w14:textId="77777777" w:rsidR="004A7B9A" w:rsidRDefault="004A7B9A"/>
    <w:p w14:paraId="58F4FA01" w14:textId="77777777" w:rsidR="004A7B9A" w:rsidRDefault="004A7B9A" w:rsidP="004A7B9A">
      <w:pPr>
        <w:ind w:left="5245"/>
      </w:pPr>
      <w:r>
        <w:t>……………………………………………..</w:t>
      </w:r>
    </w:p>
    <w:p w14:paraId="4927CAB6" w14:textId="77777777" w:rsidR="00A17FEE" w:rsidRDefault="00A17FEE"/>
    <w:sectPr w:rsidR="00A1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5A97"/>
    <w:multiLevelType w:val="hybridMultilevel"/>
    <w:tmpl w:val="96BC1A66"/>
    <w:lvl w:ilvl="0" w:tplc="5868E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EE"/>
    <w:rsid w:val="0002241F"/>
    <w:rsid w:val="00447DE0"/>
    <w:rsid w:val="00485ABD"/>
    <w:rsid w:val="004A7B9A"/>
    <w:rsid w:val="005E39B5"/>
    <w:rsid w:val="00605450"/>
    <w:rsid w:val="0060597C"/>
    <w:rsid w:val="007B1B20"/>
    <w:rsid w:val="007D3FB1"/>
    <w:rsid w:val="00895422"/>
    <w:rsid w:val="008A728D"/>
    <w:rsid w:val="0094056F"/>
    <w:rsid w:val="009B4D15"/>
    <w:rsid w:val="00A17FEE"/>
    <w:rsid w:val="00A57EE8"/>
    <w:rsid w:val="00AC4B37"/>
    <w:rsid w:val="00B802EA"/>
    <w:rsid w:val="00B81394"/>
    <w:rsid w:val="00E645B8"/>
    <w:rsid w:val="00EE41D1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9EA2"/>
  <w15:chartTrackingRefBased/>
  <w15:docId w15:val="{CF2C7B90-812C-4D51-AD4B-E67E755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FEE"/>
    <w:pPr>
      <w:ind w:left="720"/>
      <w:contextualSpacing/>
    </w:pPr>
  </w:style>
  <w:style w:type="character" w:customStyle="1" w:styleId="tablesaw-cell-content">
    <w:name w:val="tablesaw-cell-content"/>
    <w:basedOn w:val="Policepardfaut"/>
    <w:rsid w:val="00447DE0"/>
  </w:style>
  <w:style w:type="paragraph" w:styleId="Textedebulles">
    <w:name w:val="Balloon Text"/>
    <w:basedOn w:val="Normal"/>
    <w:link w:val="TextedebullesCar"/>
    <w:uiPriority w:val="99"/>
    <w:semiHidden/>
    <w:unhideWhenUsed/>
    <w:rsid w:val="00FD3C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C69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FD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Christophe Danaux</cp:lastModifiedBy>
  <cp:revision>2</cp:revision>
  <dcterms:created xsi:type="dcterms:W3CDTF">2022-04-05T11:58:00Z</dcterms:created>
  <dcterms:modified xsi:type="dcterms:W3CDTF">2022-04-05T11:58:00Z</dcterms:modified>
</cp:coreProperties>
</file>